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A2474" w:rsidRPr="003C1EE3" w:rsidRDefault="005E0A94" w:rsidP="00414669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C1EE3">
        <w:rPr>
          <w:rFonts w:ascii="Times New Roman" w:hAnsi="Times New Roman" w:cs="Times New Roman"/>
          <w:b/>
          <w:i/>
          <w:sz w:val="26"/>
          <w:szCs w:val="26"/>
        </w:rPr>
        <w:t>AAPI Women Voices: Untold Stories Through Poetry</w:t>
      </w:r>
      <w:r w:rsidR="003C1EE3" w:rsidRPr="003C1EE3">
        <w:rPr>
          <w:rFonts w:ascii="Times New Roman" w:hAnsi="Times New Roman" w:cs="Times New Roman"/>
          <w:b/>
          <w:i/>
          <w:sz w:val="26"/>
          <w:szCs w:val="26"/>
        </w:rPr>
        <w:t xml:space="preserve"> (4</w:t>
      </w:r>
      <w:r w:rsidR="003C1EE3" w:rsidRPr="003C1EE3">
        <w:rPr>
          <w:rFonts w:ascii="Times New Roman" w:hAnsi="Times New Roman" w:cs="Times New Roman"/>
          <w:b/>
          <w:i/>
          <w:sz w:val="26"/>
          <w:szCs w:val="26"/>
          <w:vertAlign w:val="superscript"/>
        </w:rPr>
        <w:t>th</w:t>
      </w:r>
      <w:r w:rsidR="003C1EE3" w:rsidRPr="003C1EE3">
        <w:rPr>
          <w:rFonts w:ascii="Times New Roman" w:hAnsi="Times New Roman" w:cs="Times New Roman"/>
          <w:b/>
          <w:i/>
          <w:sz w:val="26"/>
          <w:szCs w:val="26"/>
        </w:rPr>
        <w:t>/5</w:t>
      </w:r>
      <w:r w:rsidR="003C1EE3" w:rsidRPr="003C1EE3">
        <w:rPr>
          <w:rFonts w:ascii="Times New Roman" w:hAnsi="Times New Roman" w:cs="Times New Roman"/>
          <w:b/>
          <w:i/>
          <w:sz w:val="26"/>
          <w:szCs w:val="26"/>
          <w:vertAlign w:val="superscript"/>
        </w:rPr>
        <w:t>th</w:t>
      </w:r>
      <w:r w:rsidR="003C1EE3" w:rsidRPr="003C1EE3">
        <w:rPr>
          <w:rFonts w:ascii="Times New Roman" w:hAnsi="Times New Roman" w:cs="Times New Roman"/>
          <w:b/>
          <w:i/>
          <w:sz w:val="26"/>
          <w:szCs w:val="26"/>
        </w:rPr>
        <w:t xml:space="preserve"> Grade)—ANSWER KEY</w:t>
      </w:r>
    </w:p>
    <w:p w:rsidR="007A2474" w:rsidRPr="00FF4323" w:rsidRDefault="001635D7" w:rsidP="004146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Lesson </w:t>
      </w:r>
      <w:r w:rsidR="0028240F">
        <w:rPr>
          <w:rFonts w:ascii="Times New Roman" w:hAnsi="Times New Roman" w:cs="Times New Roman"/>
        </w:rPr>
        <w:t>2</w:t>
      </w:r>
      <w:r w:rsidR="00F2308D">
        <w:rPr>
          <w:rFonts w:ascii="Times New Roman" w:hAnsi="Times New Roman" w:cs="Times New Roman"/>
        </w:rPr>
        <w:t>: Simile</w:t>
      </w:r>
      <w:r w:rsidR="003C1EE3">
        <w:rPr>
          <w:rFonts w:ascii="Times New Roman" w:hAnsi="Times New Roman" w:cs="Times New Roman"/>
        </w:rPr>
        <w:t>s</w:t>
      </w:r>
      <w:r w:rsidR="00F2308D">
        <w:rPr>
          <w:rFonts w:ascii="Times New Roman" w:hAnsi="Times New Roman" w:cs="Times New Roman"/>
        </w:rPr>
        <w:t xml:space="preserve"> &amp; Metaphor</w:t>
      </w:r>
      <w:r w:rsidR="003C1EE3">
        <w:rPr>
          <w:rFonts w:ascii="Times New Roman" w:hAnsi="Times New Roman" w:cs="Times New Roman"/>
        </w:rPr>
        <w:t>s</w:t>
      </w:r>
      <w:r w:rsidR="00FF4323">
        <w:rPr>
          <w:rFonts w:ascii="Times New Roman" w:hAnsi="Times New Roman" w:cs="Times New Roman"/>
          <w:b/>
        </w:rPr>
        <w:t xml:space="preserve"> </w:t>
      </w:r>
    </w:p>
    <w:p w:rsidR="006D3F96" w:rsidRPr="00FF4323" w:rsidRDefault="006D3F96" w:rsidP="00FF4323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6D3F96" w:rsidRPr="00F02CBF" w:rsidRDefault="006D3F96" w:rsidP="00F02CBF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F02CBF">
        <w:rPr>
          <w:rFonts w:ascii="Times New Roman" w:hAnsi="Times New Roman" w:cs="Times New Roman"/>
          <w:b/>
          <w:sz w:val="24"/>
        </w:rPr>
        <w:t xml:space="preserve">Simile and Metaphor </w:t>
      </w:r>
      <w:r w:rsidR="002E135F" w:rsidRPr="00F02CBF">
        <w:rPr>
          <w:rFonts w:ascii="Times New Roman" w:hAnsi="Times New Roman" w:cs="Times New Roman"/>
          <w:b/>
          <w:sz w:val="24"/>
        </w:rPr>
        <w:t>Practice</w:t>
      </w:r>
      <w:r w:rsidR="008E74D2" w:rsidRPr="00F02CBF">
        <w:rPr>
          <w:rFonts w:ascii="Times New Roman" w:hAnsi="Times New Roman" w:cs="Times New Roman"/>
          <w:b/>
          <w:sz w:val="24"/>
        </w:rPr>
        <w:t>—</w:t>
      </w:r>
      <w:r w:rsidR="00AA3165">
        <w:rPr>
          <w:rFonts w:ascii="Times New Roman" w:hAnsi="Times New Roman" w:cs="Times New Roman"/>
          <w:b/>
          <w:sz w:val="24"/>
        </w:rPr>
        <w:t xml:space="preserve"> </w:t>
      </w:r>
      <w:r w:rsidR="008E74D2" w:rsidRPr="00F02CBF">
        <w:rPr>
          <w:rFonts w:ascii="Times New Roman" w:hAnsi="Times New Roman" w:cs="Times New Roman"/>
          <w:b/>
          <w:sz w:val="24"/>
        </w:rPr>
        <w:t>“Tell Them”</w:t>
      </w:r>
      <w:r w:rsidR="002E135F" w:rsidRPr="00F02CBF">
        <w:rPr>
          <w:rFonts w:ascii="Times New Roman" w:hAnsi="Times New Roman" w:cs="Times New Roman"/>
          <w:b/>
          <w:sz w:val="24"/>
        </w:rPr>
        <w:t xml:space="preserve">: </w:t>
      </w:r>
    </w:p>
    <w:tbl>
      <w:tblPr>
        <w:tblStyle w:val="ListTable3-Accent6"/>
        <w:tblW w:w="1080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1440"/>
        <w:gridCol w:w="2007"/>
        <w:gridCol w:w="1530"/>
        <w:gridCol w:w="3213"/>
      </w:tblGrid>
      <w:tr w:rsidR="006833DF" w:rsidTr="003B2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10" w:type="dxa"/>
            <w:tcBorders>
              <w:bottom w:val="none" w:sz="0" w:space="0" w:color="auto"/>
              <w:right w:val="none" w:sz="0" w:space="0" w:color="auto"/>
            </w:tcBorders>
          </w:tcPr>
          <w:p w:rsidR="006833DF" w:rsidRPr="006833DF" w:rsidRDefault="006833DF" w:rsidP="003B217C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3DF">
              <w:rPr>
                <w:rFonts w:ascii="Times New Roman" w:hAnsi="Times New Roman" w:cs="Times New Roman"/>
                <w:sz w:val="24"/>
              </w:rPr>
              <w:t>Phrases from the Poem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1440" w:type="dxa"/>
          </w:tcPr>
          <w:p w:rsidR="006833DF" w:rsidRPr="006833DF" w:rsidRDefault="006833DF" w:rsidP="006833DF">
            <w:pPr>
              <w:pStyle w:val="ListParagraph"/>
              <w:spacing w:before="120" w:after="0"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6833DF">
              <w:rPr>
                <w:rFonts w:ascii="Times New Roman" w:hAnsi="Times New Roman" w:cs="Times New Roman"/>
                <w:sz w:val="24"/>
              </w:rPr>
              <w:t>Simile or Metaphor</w:t>
            </w:r>
          </w:p>
        </w:tc>
        <w:tc>
          <w:tcPr>
            <w:tcW w:w="2007" w:type="dxa"/>
          </w:tcPr>
          <w:p w:rsidR="006833DF" w:rsidRPr="006833DF" w:rsidRDefault="006833DF" w:rsidP="006833DF">
            <w:pPr>
              <w:pStyle w:val="ListParagraph"/>
              <w:spacing w:before="120" w:after="0"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6833DF">
              <w:rPr>
                <w:rFonts w:ascii="Times New Roman" w:hAnsi="Times New Roman" w:cs="Times New Roman"/>
                <w:sz w:val="24"/>
              </w:rPr>
              <w:t>What is being compared?</w:t>
            </w:r>
          </w:p>
        </w:tc>
        <w:tc>
          <w:tcPr>
            <w:tcW w:w="1530" w:type="dxa"/>
          </w:tcPr>
          <w:p w:rsidR="006833DF" w:rsidRPr="006833DF" w:rsidRDefault="006833DF" w:rsidP="006833DF">
            <w:pPr>
              <w:pStyle w:val="ListParagraph"/>
              <w:spacing w:before="120" w:after="0"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6833DF">
              <w:rPr>
                <w:rFonts w:ascii="Times New Roman" w:hAnsi="Times New Roman" w:cs="Times New Roman"/>
                <w:sz w:val="24"/>
              </w:rPr>
              <w:t>To what?</w:t>
            </w:r>
          </w:p>
        </w:tc>
        <w:tc>
          <w:tcPr>
            <w:tcW w:w="3213" w:type="dxa"/>
          </w:tcPr>
          <w:p w:rsidR="006833DF" w:rsidRPr="006833DF" w:rsidRDefault="006833DF" w:rsidP="006833DF">
            <w:pPr>
              <w:pStyle w:val="ListParagraph"/>
              <w:spacing w:before="120" w:after="0"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6833DF">
              <w:rPr>
                <w:rFonts w:ascii="Times New Roman" w:hAnsi="Times New Roman" w:cs="Times New Roman"/>
                <w:sz w:val="24"/>
              </w:rPr>
              <w:t>What is the author trying to say with this comparison?</w:t>
            </w:r>
          </w:p>
        </w:tc>
      </w:tr>
      <w:tr w:rsidR="006833DF" w:rsidTr="003B2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833DF" w:rsidRPr="008E74D2" w:rsidRDefault="008E74D2" w:rsidP="008E74D2">
            <w:pPr>
              <w:pStyle w:val="ListParagraph"/>
              <w:spacing w:after="120" w:line="240" w:lineRule="auto"/>
              <w:ind w:left="0"/>
              <w:rPr>
                <w:rFonts w:ascii="Times New Roman" w:hAnsi="Times New Roman" w:cs="Times New Roman"/>
                <w:b w:val="0"/>
              </w:rPr>
            </w:pPr>
            <w:r w:rsidRPr="008E74D2">
              <w:rPr>
                <w:rFonts w:ascii="Times New Roman" w:hAnsi="Times New Roman" w:cs="Times New Roman"/>
                <w:b w:val="0"/>
              </w:rPr>
              <w:t>black pearls glinting like an eye in a storm of tight spirals</w:t>
            </w:r>
          </w:p>
        </w:tc>
        <w:tc>
          <w:tcPr>
            <w:tcW w:w="1440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8E74D2" w:rsidP="008E74D2">
            <w:pPr>
              <w:pStyle w:val="ListParagraph"/>
              <w:spacing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74D2">
              <w:rPr>
                <w:rFonts w:ascii="Times New Roman" w:hAnsi="Times New Roman" w:cs="Times New Roman"/>
              </w:rPr>
              <w:t>simile</w:t>
            </w:r>
          </w:p>
        </w:tc>
        <w:tc>
          <w:tcPr>
            <w:tcW w:w="2007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8E74D2" w:rsidP="008E74D2">
            <w:pPr>
              <w:pStyle w:val="ListParagraph"/>
              <w:spacing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74D2">
              <w:rPr>
                <w:rFonts w:ascii="Times New Roman" w:hAnsi="Times New Roman" w:cs="Times New Roman"/>
              </w:rPr>
              <w:t>the black pearls</w:t>
            </w:r>
          </w:p>
        </w:tc>
        <w:tc>
          <w:tcPr>
            <w:tcW w:w="1530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8E74D2" w:rsidP="008E74D2">
            <w:pPr>
              <w:pStyle w:val="ListParagraph"/>
              <w:spacing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74D2">
              <w:rPr>
                <w:rFonts w:ascii="Times New Roman" w:hAnsi="Times New Roman" w:cs="Times New Roman"/>
              </w:rPr>
              <w:t>an eye</w:t>
            </w:r>
          </w:p>
        </w:tc>
        <w:tc>
          <w:tcPr>
            <w:tcW w:w="3213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8E74D2" w:rsidP="008E74D2">
            <w:pPr>
              <w:pStyle w:val="ListParagraph"/>
              <w:spacing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74D2">
              <w:rPr>
                <w:rFonts w:ascii="Times New Roman" w:hAnsi="Times New Roman" w:cs="Times New Roman"/>
              </w:rPr>
              <w:t>This is a description of the package of earrings she is preparing for her friends.</w:t>
            </w:r>
          </w:p>
        </w:tc>
      </w:tr>
      <w:tr w:rsidR="006833DF" w:rsidTr="003B217C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tcBorders>
              <w:right w:val="none" w:sz="0" w:space="0" w:color="auto"/>
            </w:tcBorders>
          </w:tcPr>
          <w:p w:rsidR="006833DF" w:rsidRPr="008E74D2" w:rsidRDefault="008E74D2" w:rsidP="0041466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a proud people toasted dark brown as the carved ribs of a tree stump</w:t>
            </w:r>
          </w:p>
        </w:tc>
        <w:tc>
          <w:tcPr>
            <w:tcW w:w="1440" w:type="dxa"/>
          </w:tcPr>
          <w:p w:rsidR="006833DF" w:rsidRPr="008E74D2" w:rsidRDefault="00FF4323" w:rsidP="00FF4323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Simile</w:t>
            </w:r>
          </w:p>
        </w:tc>
        <w:tc>
          <w:tcPr>
            <w:tcW w:w="2007" w:type="dxa"/>
          </w:tcPr>
          <w:p w:rsidR="006833DF" w:rsidRPr="008E74D2" w:rsidRDefault="009A1FB0" w:rsidP="00FF4323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The </w:t>
            </w:r>
            <w:r w:rsidR="00FF4323">
              <w:rPr>
                <w:rFonts w:ascii="Times New Roman" w:hAnsi="Times New Roman" w:cs="Times New Roman"/>
                <w:b/>
              </w:rPr>
              <w:t>Marshallese people</w:t>
            </w:r>
          </w:p>
        </w:tc>
        <w:tc>
          <w:tcPr>
            <w:tcW w:w="1530" w:type="dxa"/>
          </w:tcPr>
          <w:p w:rsidR="006833DF" w:rsidRPr="008E74D2" w:rsidRDefault="00FF4323" w:rsidP="00FF4323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Dark brown color of a tree stump</w:t>
            </w:r>
          </w:p>
        </w:tc>
        <w:tc>
          <w:tcPr>
            <w:tcW w:w="3213" w:type="dxa"/>
          </w:tcPr>
          <w:p w:rsidR="006833DF" w:rsidRPr="008E74D2" w:rsidRDefault="00FF4323" w:rsidP="00FF4323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This is a description of what Marshallese people look like, specifically their skin color</w:t>
            </w:r>
          </w:p>
        </w:tc>
      </w:tr>
      <w:tr w:rsidR="006833DF" w:rsidTr="003B2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833DF" w:rsidRPr="008E74D2" w:rsidRDefault="008E74D2" w:rsidP="008E74D2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our islands were dropped from a basket carried by a giant </w:t>
            </w:r>
          </w:p>
        </w:tc>
        <w:tc>
          <w:tcPr>
            <w:tcW w:w="1440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FF4323" w:rsidP="00FF4323">
            <w:pPr>
              <w:pStyle w:val="ListParagraph"/>
              <w:spacing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Metaphor</w:t>
            </w:r>
          </w:p>
        </w:tc>
        <w:tc>
          <w:tcPr>
            <w:tcW w:w="2007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FF4323" w:rsidP="00FF4323">
            <w:pPr>
              <w:pStyle w:val="ListParagraph"/>
              <w:spacing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Islands</w:t>
            </w:r>
          </w:p>
        </w:tc>
        <w:tc>
          <w:tcPr>
            <w:tcW w:w="1530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FF4323" w:rsidP="00FF4323">
            <w:pPr>
              <w:pStyle w:val="ListParagraph"/>
              <w:spacing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Something that was dropped</w:t>
            </w:r>
          </w:p>
        </w:tc>
        <w:tc>
          <w:tcPr>
            <w:tcW w:w="3213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FF4323" w:rsidP="00FF4323">
            <w:pPr>
              <w:pStyle w:val="ListParagraph"/>
              <w:spacing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This creates an image of the islands—they are small pieces of land surrounded by water</w:t>
            </w:r>
          </w:p>
        </w:tc>
      </w:tr>
      <w:tr w:rsidR="006833DF" w:rsidTr="003B217C">
        <w:trPr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tcBorders>
              <w:right w:val="none" w:sz="0" w:space="0" w:color="auto"/>
            </w:tcBorders>
          </w:tcPr>
          <w:p w:rsidR="006833DF" w:rsidRPr="008E74D2" w:rsidRDefault="008E74D2" w:rsidP="008E74D2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the hallow hulls of canoes as fast as the wind</w:t>
            </w:r>
          </w:p>
        </w:tc>
        <w:tc>
          <w:tcPr>
            <w:tcW w:w="1440" w:type="dxa"/>
          </w:tcPr>
          <w:p w:rsidR="006833DF" w:rsidRPr="008E74D2" w:rsidRDefault="00FF4323" w:rsidP="00FF4323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Simile</w:t>
            </w:r>
          </w:p>
        </w:tc>
        <w:tc>
          <w:tcPr>
            <w:tcW w:w="2007" w:type="dxa"/>
          </w:tcPr>
          <w:p w:rsidR="006833DF" w:rsidRPr="008E74D2" w:rsidRDefault="00FF4323" w:rsidP="00FF4323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Canoes</w:t>
            </w:r>
          </w:p>
        </w:tc>
        <w:tc>
          <w:tcPr>
            <w:tcW w:w="1530" w:type="dxa"/>
          </w:tcPr>
          <w:p w:rsidR="006833DF" w:rsidRPr="008E74D2" w:rsidRDefault="00FF4323" w:rsidP="00FF4323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Wind</w:t>
            </w:r>
          </w:p>
        </w:tc>
        <w:tc>
          <w:tcPr>
            <w:tcW w:w="3213" w:type="dxa"/>
          </w:tcPr>
          <w:p w:rsidR="006833DF" w:rsidRPr="008E74D2" w:rsidRDefault="00DD77C6" w:rsidP="00FF4323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The canoes were quick/fast, like the wind.</w:t>
            </w:r>
          </w:p>
        </w:tc>
      </w:tr>
      <w:tr w:rsidR="006833DF" w:rsidRPr="00DD77C6" w:rsidTr="003B2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E74D2" w:rsidRPr="00955D7E" w:rsidRDefault="00DD77C6" w:rsidP="00F02CB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55D7E">
              <w:rPr>
                <w:rFonts w:ascii="Times New Roman" w:hAnsi="Times New Roman" w:cs="Times New Roman"/>
              </w:rPr>
              <w:t>We are wood shavings</w:t>
            </w:r>
          </w:p>
          <w:p w:rsidR="008E74D2" w:rsidRPr="00955D7E" w:rsidRDefault="008E74D2" w:rsidP="00F02CB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DD77C6" w:rsidRDefault="00DD77C6" w:rsidP="00DD77C6">
            <w:pPr>
              <w:pStyle w:val="ListParagraph"/>
              <w:spacing w:after="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D77C6">
              <w:rPr>
                <w:rFonts w:ascii="Times New Roman" w:hAnsi="Times New Roman" w:cs="Times New Roman"/>
                <w:b/>
              </w:rPr>
              <w:t>Metaphor</w:t>
            </w:r>
          </w:p>
        </w:tc>
        <w:tc>
          <w:tcPr>
            <w:tcW w:w="2007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DD77C6" w:rsidRDefault="00955D7E" w:rsidP="00DD77C6">
            <w:pPr>
              <w:pStyle w:val="ListParagraph"/>
              <w:spacing w:after="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The </w:t>
            </w:r>
            <w:r w:rsidR="00DD77C6">
              <w:rPr>
                <w:rFonts w:ascii="Times New Roman" w:hAnsi="Times New Roman" w:cs="Times New Roman"/>
                <w:b/>
              </w:rPr>
              <w:t>Marshallese People</w:t>
            </w:r>
          </w:p>
        </w:tc>
        <w:tc>
          <w:tcPr>
            <w:tcW w:w="1530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DD77C6" w:rsidRDefault="00DD77C6" w:rsidP="00DD77C6">
            <w:pPr>
              <w:pStyle w:val="ListParagraph"/>
              <w:spacing w:after="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D77C6">
              <w:rPr>
                <w:rFonts w:ascii="Times New Roman" w:hAnsi="Times New Roman" w:cs="Times New Roman"/>
                <w:b/>
              </w:rPr>
              <w:t>Wood shavings</w:t>
            </w:r>
          </w:p>
        </w:tc>
        <w:tc>
          <w:tcPr>
            <w:tcW w:w="3213" w:type="dxa"/>
            <w:tcBorders>
              <w:top w:val="none" w:sz="0" w:space="0" w:color="auto"/>
              <w:bottom w:val="none" w:sz="0" w:space="0" w:color="auto"/>
            </w:tcBorders>
          </w:tcPr>
          <w:p w:rsidR="00DD77C6" w:rsidRPr="00DD77C6" w:rsidRDefault="00DD77C6" w:rsidP="00DD77C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59" w:hanging="2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D77C6">
              <w:rPr>
                <w:rFonts w:ascii="Times New Roman" w:hAnsi="Times New Roman" w:cs="Times New Roman"/>
                <w:b/>
              </w:rPr>
              <w:t>The Marshallese people are brown-skinned, like wood.</w:t>
            </w:r>
          </w:p>
          <w:p w:rsidR="006833DF" w:rsidRPr="00DD77C6" w:rsidRDefault="00DD77C6" w:rsidP="00DD77C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169" w:hanging="2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D77C6">
              <w:rPr>
                <w:rFonts w:ascii="Times New Roman" w:hAnsi="Times New Roman" w:cs="Times New Roman"/>
                <w:b/>
              </w:rPr>
              <w:t>Marshallese people have a close relationship to nature.</w:t>
            </w:r>
          </w:p>
        </w:tc>
      </w:tr>
      <w:tr w:rsidR="006833DF" w:rsidTr="003B217C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tcBorders>
              <w:right w:val="none" w:sz="0" w:space="0" w:color="auto"/>
            </w:tcBorders>
          </w:tcPr>
          <w:p w:rsidR="008E74D2" w:rsidRPr="00955D7E" w:rsidRDefault="00DD77C6" w:rsidP="00F02CB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55D7E">
              <w:rPr>
                <w:rFonts w:ascii="Times New Roman" w:hAnsi="Times New Roman" w:cs="Times New Roman"/>
              </w:rPr>
              <w:t xml:space="preserve">We are the sweet harmonies of grandmothers </w:t>
            </w:r>
            <w:proofErr w:type="gramStart"/>
            <w:r w:rsidRPr="00955D7E">
              <w:rPr>
                <w:rFonts w:ascii="Times New Roman" w:hAnsi="Times New Roman" w:cs="Times New Roman"/>
              </w:rPr>
              <w:t>mothers</w:t>
            </w:r>
            <w:proofErr w:type="gramEnd"/>
            <w:r w:rsidRPr="00955D7E">
              <w:rPr>
                <w:rFonts w:ascii="Times New Roman" w:hAnsi="Times New Roman" w:cs="Times New Roman"/>
              </w:rPr>
              <w:t xml:space="preserve"> aunties and sisters songs </w:t>
            </w:r>
          </w:p>
        </w:tc>
        <w:tc>
          <w:tcPr>
            <w:tcW w:w="1440" w:type="dxa"/>
          </w:tcPr>
          <w:p w:rsidR="006833DF" w:rsidRPr="00DD77C6" w:rsidRDefault="00DD77C6" w:rsidP="00955D7E">
            <w:pPr>
              <w:pStyle w:val="ListParagraph"/>
              <w:spacing w:after="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D77C6">
              <w:rPr>
                <w:rFonts w:ascii="Times New Roman" w:hAnsi="Times New Roman" w:cs="Times New Roman"/>
                <w:b/>
              </w:rPr>
              <w:t>Metaphor</w:t>
            </w:r>
          </w:p>
        </w:tc>
        <w:tc>
          <w:tcPr>
            <w:tcW w:w="2007" w:type="dxa"/>
          </w:tcPr>
          <w:p w:rsidR="006833DF" w:rsidRPr="00DD77C6" w:rsidRDefault="00955D7E" w:rsidP="00955D7E">
            <w:pPr>
              <w:pStyle w:val="ListParagraph"/>
              <w:spacing w:after="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The </w:t>
            </w:r>
            <w:r w:rsidR="00DD77C6" w:rsidRPr="00DD77C6">
              <w:rPr>
                <w:rFonts w:ascii="Times New Roman" w:hAnsi="Times New Roman" w:cs="Times New Roman"/>
                <w:b/>
              </w:rPr>
              <w:t>Marshallese People</w:t>
            </w:r>
          </w:p>
        </w:tc>
        <w:tc>
          <w:tcPr>
            <w:tcW w:w="1530" w:type="dxa"/>
          </w:tcPr>
          <w:p w:rsidR="006833DF" w:rsidRPr="00DD77C6" w:rsidRDefault="00DD77C6" w:rsidP="00955D7E">
            <w:pPr>
              <w:pStyle w:val="ListParagraph"/>
              <w:spacing w:after="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D77C6">
              <w:rPr>
                <w:rFonts w:ascii="Times New Roman" w:hAnsi="Times New Roman" w:cs="Times New Roman"/>
                <w:b/>
              </w:rPr>
              <w:t>Songs sung by family members</w:t>
            </w:r>
          </w:p>
        </w:tc>
        <w:tc>
          <w:tcPr>
            <w:tcW w:w="3213" w:type="dxa"/>
          </w:tcPr>
          <w:p w:rsidR="006833DF" w:rsidRPr="00DD77C6" w:rsidRDefault="00DD77C6" w:rsidP="00955D7E">
            <w:pPr>
              <w:pStyle w:val="ListParagraph"/>
              <w:spacing w:after="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D77C6">
              <w:rPr>
                <w:rFonts w:ascii="Times New Roman" w:hAnsi="Times New Roman" w:cs="Times New Roman"/>
                <w:b/>
              </w:rPr>
              <w:t>Family and familial relationships are important to Marshallese people, part of their identity.</w:t>
            </w:r>
          </w:p>
        </w:tc>
      </w:tr>
      <w:tr w:rsidR="006833DF" w:rsidTr="003B2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E74D2" w:rsidRPr="00955D7E" w:rsidRDefault="00955D7E" w:rsidP="00F02CB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55D7E">
              <w:rPr>
                <w:rFonts w:ascii="Times New Roman" w:hAnsi="Times New Roman" w:cs="Times New Roman"/>
              </w:rPr>
              <w:t>Children flinging like rubber bands</w:t>
            </w:r>
          </w:p>
          <w:p w:rsidR="008E74D2" w:rsidRPr="00955D7E" w:rsidRDefault="008E74D2" w:rsidP="00F02CB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40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955D7E" w:rsidP="00955D7E">
            <w:pPr>
              <w:pStyle w:val="ListParagraph"/>
              <w:spacing w:after="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Simile</w:t>
            </w:r>
          </w:p>
        </w:tc>
        <w:tc>
          <w:tcPr>
            <w:tcW w:w="2007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955D7E" w:rsidP="00955D7E">
            <w:pPr>
              <w:pStyle w:val="ListParagraph"/>
              <w:spacing w:after="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The Marshallese People</w:t>
            </w:r>
          </w:p>
        </w:tc>
        <w:tc>
          <w:tcPr>
            <w:tcW w:w="1530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955D7E" w:rsidP="00955D7E">
            <w:pPr>
              <w:pStyle w:val="ListParagraph"/>
              <w:spacing w:after="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Rubber bands</w:t>
            </w:r>
          </w:p>
        </w:tc>
        <w:tc>
          <w:tcPr>
            <w:tcW w:w="3213" w:type="dxa"/>
            <w:tcBorders>
              <w:top w:val="none" w:sz="0" w:space="0" w:color="auto"/>
              <w:bottom w:val="none" w:sz="0" w:space="0" w:color="auto"/>
            </w:tcBorders>
          </w:tcPr>
          <w:p w:rsidR="006833DF" w:rsidRPr="008E74D2" w:rsidRDefault="00955D7E" w:rsidP="00955D7E">
            <w:pPr>
              <w:pStyle w:val="ListParagraph"/>
              <w:spacing w:after="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This describes how the islanders move quickly between cars on the road.</w:t>
            </w:r>
          </w:p>
        </w:tc>
      </w:tr>
      <w:tr w:rsidR="008E74D2" w:rsidTr="003B217C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tcBorders>
              <w:right w:val="none" w:sz="0" w:space="0" w:color="auto"/>
            </w:tcBorders>
          </w:tcPr>
          <w:p w:rsidR="00F02CBF" w:rsidRPr="00E157E9" w:rsidRDefault="00955D7E" w:rsidP="00F02CB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E157E9">
              <w:rPr>
                <w:rFonts w:ascii="Times New Roman" w:hAnsi="Times New Roman" w:cs="Times New Roman"/>
              </w:rPr>
              <w:t>We are days and nights hotter than anything you can imagine</w:t>
            </w:r>
          </w:p>
          <w:p w:rsidR="00F02CBF" w:rsidRPr="00955D7E" w:rsidRDefault="00F02CBF" w:rsidP="00F02CB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40" w:type="dxa"/>
          </w:tcPr>
          <w:p w:rsidR="008E74D2" w:rsidRPr="008E74D2" w:rsidRDefault="00955D7E" w:rsidP="00E157E9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Metaphor</w:t>
            </w:r>
          </w:p>
        </w:tc>
        <w:tc>
          <w:tcPr>
            <w:tcW w:w="2007" w:type="dxa"/>
          </w:tcPr>
          <w:p w:rsidR="008E74D2" w:rsidRPr="008E74D2" w:rsidRDefault="00955D7E" w:rsidP="00E157E9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The Marshallese People</w:t>
            </w:r>
          </w:p>
        </w:tc>
        <w:tc>
          <w:tcPr>
            <w:tcW w:w="1530" w:type="dxa"/>
          </w:tcPr>
          <w:p w:rsidR="008E74D2" w:rsidRPr="008E74D2" w:rsidRDefault="00955D7E" w:rsidP="00E157E9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Hot weather</w:t>
            </w:r>
          </w:p>
        </w:tc>
        <w:tc>
          <w:tcPr>
            <w:tcW w:w="3213" w:type="dxa"/>
          </w:tcPr>
          <w:p w:rsidR="008E74D2" w:rsidRPr="008E74D2" w:rsidRDefault="00E157E9" w:rsidP="00E157E9">
            <w:pPr>
              <w:pStyle w:val="ListParagraph"/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This again shows the close relationship the islanders have with the island’s natural state/features (like weather).</w:t>
            </w:r>
          </w:p>
        </w:tc>
      </w:tr>
    </w:tbl>
    <w:p w:rsidR="00E157E9" w:rsidRPr="003B217C" w:rsidRDefault="003B217C" w:rsidP="00F02CBF">
      <w:pPr>
        <w:spacing w:line="240" w:lineRule="auto"/>
        <w:rPr>
          <w:rFonts w:ascii="Times New Roman" w:hAnsi="Times New Roman" w:cs="Times New Roman"/>
          <w:i/>
          <w:sz w:val="24"/>
        </w:rPr>
      </w:pPr>
      <w:r w:rsidRPr="003B217C">
        <w:rPr>
          <w:rFonts w:ascii="Times New Roman" w:hAnsi="Times New Roman" w:cs="Times New Roman"/>
          <w:i/>
          <w:sz w:val="24"/>
        </w:rPr>
        <w:t>*</w:t>
      </w:r>
      <w:r w:rsidR="00E157E9" w:rsidRPr="003B217C">
        <w:rPr>
          <w:rFonts w:ascii="Times New Roman" w:hAnsi="Times New Roman" w:cs="Times New Roman"/>
          <w:i/>
          <w:sz w:val="24"/>
        </w:rPr>
        <w:t xml:space="preserve">There are other examples of metaphors and similes that students could have listed instead. </w:t>
      </w:r>
    </w:p>
    <w:p w:rsidR="007A2CA6" w:rsidRDefault="007A2CA6" w:rsidP="00F02CBF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C91B78" w:rsidRPr="009B54AE" w:rsidRDefault="00B80888" w:rsidP="009B54AE">
      <w:pPr>
        <w:spacing w:line="240" w:lineRule="auto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“Tell Them” Discussion Questions</w:t>
      </w:r>
      <w:r w:rsidR="009B54AE">
        <w:rPr>
          <w:rFonts w:ascii="Times New Roman" w:hAnsi="Times New Roman" w:cs="Times New Roman"/>
          <w:b/>
          <w:sz w:val="24"/>
        </w:rPr>
        <w:t xml:space="preserve"> 1-3</w:t>
      </w:r>
      <w:r>
        <w:rPr>
          <w:rFonts w:ascii="Times New Roman" w:hAnsi="Times New Roman" w:cs="Times New Roman"/>
          <w:b/>
          <w:sz w:val="24"/>
        </w:rPr>
        <w:t>:</w:t>
      </w:r>
      <w:r w:rsidR="009B54AE">
        <w:rPr>
          <w:rFonts w:ascii="Times New Roman" w:hAnsi="Times New Roman" w:cs="Times New Roman"/>
          <w:b/>
          <w:sz w:val="24"/>
        </w:rPr>
        <w:t xml:space="preserve"> </w:t>
      </w:r>
      <w:r w:rsidR="009B54AE" w:rsidRPr="009B54AE">
        <w:rPr>
          <w:rFonts w:ascii="Times New Roman" w:hAnsi="Times New Roman" w:cs="Times New Roman"/>
          <w:i/>
          <w:sz w:val="24"/>
        </w:rPr>
        <w:t>Answers and examples will vary.</w:t>
      </w:r>
    </w:p>
    <w:p w:rsidR="009B54AE" w:rsidRDefault="009B54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sectPr w:rsidR="009B54AE" w:rsidSect="00E52639">
      <w:headerReference w:type="default" r:id="rId8"/>
      <w:footerReference w:type="default" r:id="rId9"/>
      <w:pgSz w:w="12240" w:h="15840" w:code="1"/>
      <w:pgMar w:top="864" w:right="1440" w:bottom="432" w:left="1440" w:header="432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DC8" w:rsidRDefault="00563DC8" w:rsidP="004F296E">
      <w:pPr>
        <w:spacing w:after="0" w:line="240" w:lineRule="auto"/>
      </w:pPr>
      <w:r>
        <w:separator/>
      </w:r>
    </w:p>
  </w:endnote>
  <w:endnote w:type="continuationSeparator" w:id="0">
    <w:p w:rsidR="00563DC8" w:rsidRDefault="00563DC8" w:rsidP="004F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4E2" w:rsidRPr="00BA47FA" w:rsidRDefault="003144E2" w:rsidP="00BA47FA">
    <w:pPr>
      <w:tabs>
        <w:tab w:val="center" w:pos="4320"/>
        <w:tab w:val="right" w:pos="9360"/>
      </w:tabs>
      <w:spacing w:after="0" w:line="240" w:lineRule="auto"/>
      <w:ind w:left="-360" w:right="-630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drawing>
        <wp:inline distT="0" distB="0" distL="0" distR="0">
          <wp:extent cx="809625" cy="314325"/>
          <wp:effectExtent l="0" t="0" r="9525" b="9525"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t xml:space="preserve">   </w:t>
    </w:r>
    <w:hyperlink r:id="rId2" w:history="1">
      <w:r w:rsidR="00BB7F93" w:rsidRPr="00BB7F93">
        <w:rPr>
          <w:rFonts w:ascii="Arial" w:eastAsia="Times New Roman" w:hAnsi="Arial" w:cs="Arial"/>
          <w:noProof/>
          <w:color w:val="auto"/>
          <w:sz w:val="18"/>
          <w:szCs w:val="18"/>
        </w:rPr>
        <w:t>AdvancingJustice-LA</w:t>
      </w:r>
      <w:r w:rsidRPr="00BB7F93">
        <w:rPr>
          <w:rFonts w:ascii="Arial" w:eastAsia="Times New Roman" w:hAnsi="Arial" w:cs="Arial"/>
          <w:noProof/>
          <w:color w:val="auto"/>
          <w:sz w:val="18"/>
          <w:szCs w:val="18"/>
        </w:rPr>
        <w:t>.org</w:t>
      </w:r>
    </w:hyperlink>
    <w:r w:rsidRPr="00BB7F93">
      <w:rPr>
        <w:rFonts w:ascii="Times New Roman" w:eastAsia="Times New Roman" w:hAnsi="Times New Roman" w:cs="Times New Roman"/>
        <w:noProof/>
        <w:color w:val="auto"/>
        <w:sz w:val="20"/>
        <w:szCs w:val="20"/>
      </w:rPr>
      <w:t xml:space="preserve">    </w:t>
    </w:r>
    <w:r w:rsidRPr="00BB7F93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                                      </w:t>
    </w:r>
    <w:r w:rsidRPr="00BB7F93">
      <w:rPr>
        <w:rFonts w:ascii="Arial" w:eastAsia="Times New Roman" w:hAnsi="Arial" w:cs="Arial"/>
        <w:noProof/>
        <w:color w:val="auto"/>
        <w:sz w:val="18"/>
        <w:szCs w:val="18"/>
      </w:rPr>
      <w:t xml:space="preserve"> </w:t>
    </w:r>
    <w:r w:rsidR="00F165B8" w:rsidRPr="00AE1445">
      <w:rPr>
        <w:rFonts w:ascii="Arial" w:eastAsia="Times New Roman" w:hAnsi="Arial" w:cs="Arial"/>
        <w:noProof/>
        <w:color w:val="auto"/>
        <w:sz w:val="18"/>
        <w:szCs w:val="18"/>
      </w:rPr>
      <w:fldChar w:fldCharType="begin"/>
    </w:r>
    <w:r w:rsidRPr="00AE1445">
      <w:rPr>
        <w:rFonts w:ascii="Arial" w:eastAsia="Times New Roman" w:hAnsi="Arial" w:cs="Arial"/>
        <w:noProof/>
        <w:color w:val="auto"/>
        <w:sz w:val="18"/>
        <w:szCs w:val="18"/>
      </w:rPr>
      <w:instrText xml:space="preserve"> PAGE   \* MERGEFORMAT </w:instrText>
    </w:r>
    <w:r w:rsidR="00F165B8" w:rsidRPr="00AE1445">
      <w:rPr>
        <w:rFonts w:ascii="Arial" w:eastAsia="Times New Roman" w:hAnsi="Arial" w:cs="Arial"/>
        <w:noProof/>
        <w:color w:val="auto"/>
        <w:sz w:val="18"/>
        <w:szCs w:val="18"/>
      </w:rPr>
      <w:fldChar w:fldCharType="separate"/>
    </w:r>
    <w:r w:rsidR="003B217C">
      <w:rPr>
        <w:rFonts w:ascii="Arial" w:eastAsia="Times New Roman" w:hAnsi="Arial" w:cs="Arial"/>
        <w:noProof/>
        <w:color w:val="auto"/>
        <w:sz w:val="18"/>
        <w:szCs w:val="18"/>
      </w:rPr>
      <w:t>1</w:t>
    </w:r>
    <w:r w:rsidR="00F165B8" w:rsidRPr="00AE1445">
      <w:rPr>
        <w:rFonts w:ascii="Arial" w:eastAsia="Times New Roman" w:hAnsi="Arial" w:cs="Arial"/>
        <w:noProof/>
        <w:color w:val="auto"/>
        <w:sz w:val="18"/>
        <w:szCs w:val="18"/>
      </w:rPr>
      <w:fldChar w:fldCharType="end"/>
    </w:r>
    <w:r w:rsidRPr="00BA47FA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                </w:t>
    </w:r>
    <w:r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</w:t>
    </w:r>
    <w:r w:rsidRPr="00BA47FA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</w:t>
    </w:r>
    <w:r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</w:t>
    </w:r>
    <w:r w:rsidRPr="00BA47FA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         </w:t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t xml:space="preserve"> </w:t>
    </w:r>
    <w:r w:rsidR="00BB7F93" w:rsidRPr="00BB7F93">
      <w:rPr>
        <w:rFonts w:ascii="Arial" w:eastAsia="Times New Roman" w:hAnsi="Arial" w:cs="Arial"/>
        <w:noProof/>
        <w:color w:val="auto"/>
        <w:sz w:val="16"/>
        <w:szCs w:val="16"/>
      </w:rPr>
      <w:t>AASC.UCLA</w:t>
    </w:r>
    <w:r w:rsidR="00BB7F93">
      <w:rPr>
        <w:rFonts w:ascii="Arial" w:eastAsia="Times New Roman" w:hAnsi="Arial" w:cs="Arial"/>
        <w:noProof/>
        <w:color w:val="auto"/>
        <w:sz w:val="16"/>
        <w:szCs w:val="16"/>
      </w:rPr>
      <w:t xml:space="preserve">.org </w:t>
    </w:r>
    <w:r w:rsidRPr="00BA47FA">
      <w:rPr>
        <w:rFonts w:ascii="Arial" w:eastAsia="Times New Roman" w:hAnsi="Arial" w:cs="Arial"/>
        <w:noProof/>
        <w:color w:val="auto"/>
        <w:sz w:val="16"/>
        <w:szCs w:val="16"/>
      </w:rPr>
      <w:t xml:space="preserve"> </w:t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t xml:space="preserve"> </w:t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drawing>
        <wp:inline distT="0" distB="0" distL="0" distR="0">
          <wp:extent cx="733425" cy="342900"/>
          <wp:effectExtent l="0" t="0" r="9525" b="0"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44E2" w:rsidRDefault="003144E2" w:rsidP="00C320B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DC8" w:rsidRDefault="00563DC8" w:rsidP="004F296E">
      <w:pPr>
        <w:spacing w:after="0" w:line="240" w:lineRule="auto"/>
      </w:pPr>
      <w:r>
        <w:separator/>
      </w:r>
    </w:p>
  </w:footnote>
  <w:footnote w:type="continuationSeparator" w:id="0">
    <w:p w:rsidR="00563DC8" w:rsidRDefault="00563DC8" w:rsidP="004F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639" w:rsidRDefault="00E52639" w:rsidP="00E52639">
    <w:pPr>
      <w:pStyle w:val="NoSpacing"/>
      <w:ind w:left="-630" w:right="-990"/>
      <w:rPr>
        <w:rFonts w:ascii="Arial" w:hAnsi="Arial" w:cs="Arial"/>
      </w:rPr>
    </w:pPr>
    <w:r w:rsidRPr="00BA17C6">
      <w:rPr>
        <w:rFonts w:ascii="Arial" w:hAnsi="Arial" w:cs="Arial"/>
      </w:rPr>
      <w:t>Name ________________</w:t>
    </w:r>
    <w:r>
      <w:rPr>
        <w:rFonts w:ascii="Arial" w:hAnsi="Arial" w:cs="Arial"/>
      </w:rPr>
      <w:t>__________________________________ Class_________________ Period______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5669"/>
    <w:multiLevelType w:val="hybridMultilevel"/>
    <w:tmpl w:val="B65E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93157"/>
    <w:multiLevelType w:val="hybridMultilevel"/>
    <w:tmpl w:val="4CE2117C"/>
    <w:lvl w:ilvl="0" w:tplc="3580C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8A8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24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2AC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AC0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04E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88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32C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681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8E456D"/>
    <w:multiLevelType w:val="hybridMultilevel"/>
    <w:tmpl w:val="2DCAF260"/>
    <w:lvl w:ilvl="0" w:tplc="CFD4A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E8D0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96D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A07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84B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52B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368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3EC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AAA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51D0EF5"/>
    <w:multiLevelType w:val="hybridMultilevel"/>
    <w:tmpl w:val="B65E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62FBC"/>
    <w:multiLevelType w:val="hybridMultilevel"/>
    <w:tmpl w:val="D486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21BEE"/>
    <w:multiLevelType w:val="hybridMultilevel"/>
    <w:tmpl w:val="56BA7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D4558"/>
    <w:multiLevelType w:val="hybridMultilevel"/>
    <w:tmpl w:val="B3CA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309A2"/>
    <w:multiLevelType w:val="hybridMultilevel"/>
    <w:tmpl w:val="8E12C9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BF3DBE"/>
    <w:multiLevelType w:val="hybridMultilevel"/>
    <w:tmpl w:val="C8AE4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C5383"/>
    <w:multiLevelType w:val="hybridMultilevel"/>
    <w:tmpl w:val="02DE494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5EED74D4"/>
    <w:multiLevelType w:val="hybridMultilevel"/>
    <w:tmpl w:val="786E8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60F81"/>
    <w:multiLevelType w:val="hybridMultilevel"/>
    <w:tmpl w:val="5B568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6738E"/>
    <w:multiLevelType w:val="hybridMultilevel"/>
    <w:tmpl w:val="74684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A28B3"/>
    <w:multiLevelType w:val="hybridMultilevel"/>
    <w:tmpl w:val="333A90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C6C295F"/>
    <w:multiLevelType w:val="hybridMultilevel"/>
    <w:tmpl w:val="DD92D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E946C2"/>
    <w:multiLevelType w:val="hybridMultilevel"/>
    <w:tmpl w:val="61CC32C0"/>
    <w:lvl w:ilvl="0" w:tplc="04090019">
      <w:start w:val="1"/>
      <w:numFmt w:val="lowerLetter"/>
      <w:lvlText w:val="%1."/>
      <w:lvlJc w:val="left"/>
      <w:pPr>
        <w:ind w:left="1845" w:hanging="360"/>
      </w:p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6" w15:restartNumberingAfterBreak="0">
    <w:nsid w:val="6F8C2A7C"/>
    <w:multiLevelType w:val="hybridMultilevel"/>
    <w:tmpl w:val="5B568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4"/>
  </w:num>
  <w:num w:numId="10">
    <w:abstractNumId w:val="9"/>
  </w:num>
  <w:num w:numId="11">
    <w:abstractNumId w:val="15"/>
  </w:num>
  <w:num w:numId="12">
    <w:abstractNumId w:val="7"/>
  </w:num>
  <w:num w:numId="13">
    <w:abstractNumId w:val="13"/>
  </w:num>
  <w:num w:numId="14">
    <w:abstractNumId w:val="10"/>
  </w:num>
  <w:num w:numId="15">
    <w:abstractNumId w:val="16"/>
  </w:num>
  <w:num w:numId="16">
    <w:abstractNumId w:val="11"/>
  </w:num>
  <w:num w:numId="17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44B"/>
    <w:rsid w:val="00015A56"/>
    <w:rsid w:val="00020262"/>
    <w:rsid w:val="000238B3"/>
    <w:rsid w:val="00025076"/>
    <w:rsid w:val="0003011D"/>
    <w:rsid w:val="00032A91"/>
    <w:rsid w:val="00040196"/>
    <w:rsid w:val="00044B29"/>
    <w:rsid w:val="00051B13"/>
    <w:rsid w:val="00063F43"/>
    <w:rsid w:val="00064AD2"/>
    <w:rsid w:val="00065B43"/>
    <w:rsid w:val="0007718A"/>
    <w:rsid w:val="00077D86"/>
    <w:rsid w:val="00081D70"/>
    <w:rsid w:val="00083688"/>
    <w:rsid w:val="00090954"/>
    <w:rsid w:val="00095531"/>
    <w:rsid w:val="000A0C3B"/>
    <w:rsid w:val="000B0395"/>
    <w:rsid w:val="000B1A86"/>
    <w:rsid w:val="000B2036"/>
    <w:rsid w:val="000B6B8D"/>
    <w:rsid w:val="000C2441"/>
    <w:rsid w:val="000C7D0D"/>
    <w:rsid w:val="000D4195"/>
    <w:rsid w:val="000D4C33"/>
    <w:rsid w:val="000F03BC"/>
    <w:rsid w:val="000F469C"/>
    <w:rsid w:val="000F5C4C"/>
    <w:rsid w:val="001063D0"/>
    <w:rsid w:val="00111C1D"/>
    <w:rsid w:val="00114CE9"/>
    <w:rsid w:val="00126A35"/>
    <w:rsid w:val="00126D27"/>
    <w:rsid w:val="00130F50"/>
    <w:rsid w:val="001312D4"/>
    <w:rsid w:val="001319DF"/>
    <w:rsid w:val="0013680B"/>
    <w:rsid w:val="00152A3C"/>
    <w:rsid w:val="001561EB"/>
    <w:rsid w:val="00160B5B"/>
    <w:rsid w:val="001635D7"/>
    <w:rsid w:val="001753C7"/>
    <w:rsid w:val="00182735"/>
    <w:rsid w:val="00183268"/>
    <w:rsid w:val="00184488"/>
    <w:rsid w:val="00186006"/>
    <w:rsid w:val="0019323C"/>
    <w:rsid w:val="001A0D56"/>
    <w:rsid w:val="001A4788"/>
    <w:rsid w:val="001A75FD"/>
    <w:rsid w:val="001B2FA7"/>
    <w:rsid w:val="001C3B5A"/>
    <w:rsid w:val="001C49D3"/>
    <w:rsid w:val="001C7DF4"/>
    <w:rsid w:val="001F6E18"/>
    <w:rsid w:val="00200FC7"/>
    <w:rsid w:val="00204F90"/>
    <w:rsid w:val="00221E58"/>
    <w:rsid w:val="00223605"/>
    <w:rsid w:val="00224FB5"/>
    <w:rsid w:val="00225980"/>
    <w:rsid w:val="002274D3"/>
    <w:rsid w:val="002352A7"/>
    <w:rsid w:val="00270C85"/>
    <w:rsid w:val="00271049"/>
    <w:rsid w:val="002813C0"/>
    <w:rsid w:val="0028240F"/>
    <w:rsid w:val="0029496B"/>
    <w:rsid w:val="002B0AA2"/>
    <w:rsid w:val="002C323E"/>
    <w:rsid w:val="002C4605"/>
    <w:rsid w:val="002E135F"/>
    <w:rsid w:val="002E14A7"/>
    <w:rsid w:val="002E59D9"/>
    <w:rsid w:val="002F1123"/>
    <w:rsid w:val="002F6AB7"/>
    <w:rsid w:val="00300083"/>
    <w:rsid w:val="00310579"/>
    <w:rsid w:val="003144E2"/>
    <w:rsid w:val="003145AE"/>
    <w:rsid w:val="0031549D"/>
    <w:rsid w:val="00316819"/>
    <w:rsid w:val="00327A2F"/>
    <w:rsid w:val="003306A0"/>
    <w:rsid w:val="003306B5"/>
    <w:rsid w:val="00332719"/>
    <w:rsid w:val="003340EB"/>
    <w:rsid w:val="0033437F"/>
    <w:rsid w:val="00334935"/>
    <w:rsid w:val="00341FDF"/>
    <w:rsid w:val="00346650"/>
    <w:rsid w:val="00363C53"/>
    <w:rsid w:val="00367091"/>
    <w:rsid w:val="003703B8"/>
    <w:rsid w:val="00371ADA"/>
    <w:rsid w:val="00377FCE"/>
    <w:rsid w:val="00381F97"/>
    <w:rsid w:val="003920D0"/>
    <w:rsid w:val="00392224"/>
    <w:rsid w:val="00395762"/>
    <w:rsid w:val="0039578E"/>
    <w:rsid w:val="003A15CF"/>
    <w:rsid w:val="003A6778"/>
    <w:rsid w:val="003A6CC4"/>
    <w:rsid w:val="003B0701"/>
    <w:rsid w:val="003B217C"/>
    <w:rsid w:val="003B2F03"/>
    <w:rsid w:val="003B35A5"/>
    <w:rsid w:val="003B6840"/>
    <w:rsid w:val="003B7B36"/>
    <w:rsid w:val="003C1EE3"/>
    <w:rsid w:val="003C4C71"/>
    <w:rsid w:val="003C694C"/>
    <w:rsid w:val="003C69A1"/>
    <w:rsid w:val="003D07CD"/>
    <w:rsid w:val="003D2EF4"/>
    <w:rsid w:val="003D5177"/>
    <w:rsid w:val="003D51D9"/>
    <w:rsid w:val="003D53D5"/>
    <w:rsid w:val="003E2946"/>
    <w:rsid w:val="00404563"/>
    <w:rsid w:val="004061B0"/>
    <w:rsid w:val="0041012A"/>
    <w:rsid w:val="00414669"/>
    <w:rsid w:val="004203B2"/>
    <w:rsid w:val="00421347"/>
    <w:rsid w:val="0042672C"/>
    <w:rsid w:val="00426CFA"/>
    <w:rsid w:val="00443190"/>
    <w:rsid w:val="00446877"/>
    <w:rsid w:val="00455D79"/>
    <w:rsid w:val="004613E4"/>
    <w:rsid w:val="004615F1"/>
    <w:rsid w:val="004653C7"/>
    <w:rsid w:val="004745CF"/>
    <w:rsid w:val="004771D7"/>
    <w:rsid w:val="0049615C"/>
    <w:rsid w:val="004972A1"/>
    <w:rsid w:val="004A10BB"/>
    <w:rsid w:val="004A1C3B"/>
    <w:rsid w:val="004A5331"/>
    <w:rsid w:val="004B270A"/>
    <w:rsid w:val="004B5118"/>
    <w:rsid w:val="004C39BC"/>
    <w:rsid w:val="004D34E9"/>
    <w:rsid w:val="004D420B"/>
    <w:rsid w:val="004E2891"/>
    <w:rsid w:val="004E2A09"/>
    <w:rsid w:val="004E2B93"/>
    <w:rsid w:val="004E3A88"/>
    <w:rsid w:val="004F0458"/>
    <w:rsid w:val="004F296E"/>
    <w:rsid w:val="004F5139"/>
    <w:rsid w:val="004F7B6C"/>
    <w:rsid w:val="00500E9B"/>
    <w:rsid w:val="00502D24"/>
    <w:rsid w:val="00503137"/>
    <w:rsid w:val="00504DCC"/>
    <w:rsid w:val="00512381"/>
    <w:rsid w:val="005223B3"/>
    <w:rsid w:val="0053006F"/>
    <w:rsid w:val="005319FF"/>
    <w:rsid w:val="0053743E"/>
    <w:rsid w:val="0055236B"/>
    <w:rsid w:val="00554983"/>
    <w:rsid w:val="00555E5C"/>
    <w:rsid w:val="00563DC8"/>
    <w:rsid w:val="0056650C"/>
    <w:rsid w:val="00576985"/>
    <w:rsid w:val="00576E2A"/>
    <w:rsid w:val="005825E4"/>
    <w:rsid w:val="00582B7F"/>
    <w:rsid w:val="00583E32"/>
    <w:rsid w:val="00587183"/>
    <w:rsid w:val="005966AD"/>
    <w:rsid w:val="005A1F28"/>
    <w:rsid w:val="005B6526"/>
    <w:rsid w:val="005C114F"/>
    <w:rsid w:val="005D3FFB"/>
    <w:rsid w:val="005E0A94"/>
    <w:rsid w:val="005E1E39"/>
    <w:rsid w:val="005E1F09"/>
    <w:rsid w:val="005E3BAF"/>
    <w:rsid w:val="005E4F72"/>
    <w:rsid w:val="005E63F4"/>
    <w:rsid w:val="006017B1"/>
    <w:rsid w:val="006265C4"/>
    <w:rsid w:val="00627241"/>
    <w:rsid w:val="0063241F"/>
    <w:rsid w:val="00634288"/>
    <w:rsid w:val="00635926"/>
    <w:rsid w:val="006544FD"/>
    <w:rsid w:val="00654F75"/>
    <w:rsid w:val="006577E5"/>
    <w:rsid w:val="006743F7"/>
    <w:rsid w:val="006833DF"/>
    <w:rsid w:val="0069364E"/>
    <w:rsid w:val="006969C1"/>
    <w:rsid w:val="006A0F85"/>
    <w:rsid w:val="006A5471"/>
    <w:rsid w:val="006C3702"/>
    <w:rsid w:val="006D1AA1"/>
    <w:rsid w:val="006D3F96"/>
    <w:rsid w:val="006E034D"/>
    <w:rsid w:val="006E5FB5"/>
    <w:rsid w:val="00700324"/>
    <w:rsid w:val="007037A2"/>
    <w:rsid w:val="00704760"/>
    <w:rsid w:val="00704940"/>
    <w:rsid w:val="00727A90"/>
    <w:rsid w:val="007336A5"/>
    <w:rsid w:val="00742789"/>
    <w:rsid w:val="00745FEB"/>
    <w:rsid w:val="00750DAF"/>
    <w:rsid w:val="00756E0B"/>
    <w:rsid w:val="0075736A"/>
    <w:rsid w:val="007707D0"/>
    <w:rsid w:val="00772371"/>
    <w:rsid w:val="00776295"/>
    <w:rsid w:val="00794D2A"/>
    <w:rsid w:val="007956B9"/>
    <w:rsid w:val="007A2474"/>
    <w:rsid w:val="007A2CA6"/>
    <w:rsid w:val="007A3C94"/>
    <w:rsid w:val="007A4333"/>
    <w:rsid w:val="007B11E2"/>
    <w:rsid w:val="007B69CE"/>
    <w:rsid w:val="007B6E34"/>
    <w:rsid w:val="007C4B74"/>
    <w:rsid w:val="007C4EC9"/>
    <w:rsid w:val="007C71D2"/>
    <w:rsid w:val="007D3BCC"/>
    <w:rsid w:val="007E546A"/>
    <w:rsid w:val="007E6CA9"/>
    <w:rsid w:val="008024D0"/>
    <w:rsid w:val="008032A3"/>
    <w:rsid w:val="00804381"/>
    <w:rsid w:val="0081052C"/>
    <w:rsid w:val="00814EB4"/>
    <w:rsid w:val="008203AA"/>
    <w:rsid w:val="008247F9"/>
    <w:rsid w:val="00832517"/>
    <w:rsid w:val="00842D6E"/>
    <w:rsid w:val="00847052"/>
    <w:rsid w:val="00847A72"/>
    <w:rsid w:val="00847D17"/>
    <w:rsid w:val="00870572"/>
    <w:rsid w:val="0087708C"/>
    <w:rsid w:val="00882C07"/>
    <w:rsid w:val="00883656"/>
    <w:rsid w:val="008905EC"/>
    <w:rsid w:val="00891547"/>
    <w:rsid w:val="008922ED"/>
    <w:rsid w:val="00893A9B"/>
    <w:rsid w:val="008943BD"/>
    <w:rsid w:val="008B2B9E"/>
    <w:rsid w:val="008B4F08"/>
    <w:rsid w:val="008C6535"/>
    <w:rsid w:val="008C6BA7"/>
    <w:rsid w:val="008D318A"/>
    <w:rsid w:val="008D71B0"/>
    <w:rsid w:val="008E2127"/>
    <w:rsid w:val="008E38F8"/>
    <w:rsid w:val="008E61D1"/>
    <w:rsid w:val="008E74D2"/>
    <w:rsid w:val="008F498E"/>
    <w:rsid w:val="00902AF3"/>
    <w:rsid w:val="0092554A"/>
    <w:rsid w:val="00934B86"/>
    <w:rsid w:val="00944D3E"/>
    <w:rsid w:val="00947355"/>
    <w:rsid w:val="00954946"/>
    <w:rsid w:val="00955D7E"/>
    <w:rsid w:val="00961FDD"/>
    <w:rsid w:val="00963FE3"/>
    <w:rsid w:val="009743C0"/>
    <w:rsid w:val="009959DF"/>
    <w:rsid w:val="009A13E7"/>
    <w:rsid w:val="009A1FB0"/>
    <w:rsid w:val="009A2771"/>
    <w:rsid w:val="009B4CDF"/>
    <w:rsid w:val="009B54AE"/>
    <w:rsid w:val="009C23BB"/>
    <w:rsid w:val="009D4949"/>
    <w:rsid w:val="009E0D0E"/>
    <w:rsid w:val="009E2352"/>
    <w:rsid w:val="009E2B7F"/>
    <w:rsid w:val="009F1F43"/>
    <w:rsid w:val="009F2D68"/>
    <w:rsid w:val="00A04F6E"/>
    <w:rsid w:val="00A06360"/>
    <w:rsid w:val="00A17F48"/>
    <w:rsid w:val="00A30E88"/>
    <w:rsid w:val="00A3704C"/>
    <w:rsid w:val="00A409DB"/>
    <w:rsid w:val="00A515AB"/>
    <w:rsid w:val="00A52E21"/>
    <w:rsid w:val="00A5696A"/>
    <w:rsid w:val="00A63E0F"/>
    <w:rsid w:val="00A65261"/>
    <w:rsid w:val="00A76732"/>
    <w:rsid w:val="00A77CD2"/>
    <w:rsid w:val="00A84080"/>
    <w:rsid w:val="00A84A9E"/>
    <w:rsid w:val="00A86652"/>
    <w:rsid w:val="00A942CF"/>
    <w:rsid w:val="00AA3165"/>
    <w:rsid w:val="00AB1C5E"/>
    <w:rsid w:val="00AB50BD"/>
    <w:rsid w:val="00AC0132"/>
    <w:rsid w:val="00AC1B0F"/>
    <w:rsid w:val="00AC5258"/>
    <w:rsid w:val="00AD0F5F"/>
    <w:rsid w:val="00AE098C"/>
    <w:rsid w:val="00AE1445"/>
    <w:rsid w:val="00AF45A2"/>
    <w:rsid w:val="00AF5111"/>
    <w:rsid w:val="00B10F93"/>
    <w:rsid w:val="00B25999"/>
    <w:rsid w:val="00B276AB"/>
    <w:rsid w:val="00B3091A"/>
    <w:rsid w:val="00B3258F"/>
    <w:rsid w:val="00B36A78"/>
    <w:rsid w:val="00B436EA"/>
    <w:rsid w:val="00B56F2A"/>
    <w:rsid w:val="00B613AB"/>
    <w:rsid w:val="00B62BE0"/>
    <w:rsid w:val="00B64FFE"/>
    <w:rsid w:val="00B7677E"/>
    <w:rsid w:val="00B80888"/>
    <w:rsid w:val="00B8360B"/>
    <w:rsid w:val="00B97199"/>
    <w:rsid w:val="00BA47FA"/>
    <w:rsid w:val="00BA6AEA"/>
    <w:rsid w:val="00BB1509"/>
    <w:rsid w:val="00BB7F93"/>
    <w:rsid w:val="00BC665D"/>
    <w:rsid w:val="00BD1072"/>
    <w:rsid w:val="00BD47BE"/>
    <w:rsid w:val="00BD6D39"/>
    <w:rsid w:val="00BE191C"/>
    <w:rsid w:val="00BF20F7"/>
    <w:rsid w:val="00BF24D8"/>
    <w:rsid w:val="00BF3541"/>
    <w:rsid w:val="00BF54EC"/>
    <w:rsid w:val="00BF7E1C"/>
    <w:rsid w:val="00C021C0"/>
    <w:rsid w:val="00C06A94"/>
    <w:rsid w:val="00C16A4A"/>
    <w:rsid w:val="00C16DCF"/>
    <w:rsid w:val="00C257C0"/>
    <w:rsid w:val="00C320BE"/>
    <w:rsid w:val="00C33869"/>
    <w:rsid w:val="00C43CDB"/>
    <w:rsid w:val="00C456E5"/>
    <w:rsid w:val="00C46CF0"/>
    <w:rsid w:val="00C5172B"/>
    <w:rsid w:val="00C531CB"/>
    <w:rsid w:val="00C54F7E"/>
    <w:rsid w:val="00C71062"/>
    <w:rsid w:val="00C73299"/>
    <w:rsid w:val="00C73391"/>
    <w:rsid w:val="00C819CE"/>
    <w:rsid w:val="00C862B7"/>
    <w:rsid w:val="00C91B78"/>
    <w:rsid w:val="00C9338D"/>
    <w:rsid w:val="00C94EBB"/>
    <w:rsid w:val="00C97D71"/>
    <w:rsid w:val="00CA0240"/>
    <w:rsid w:val="00CA3018"/>
    <w:rsid w:val="00CA40DA"/>
    <w:rsid w:val="00CB69A1"/>
    <w:rsid w:val="00CB7937"/>
    <w:rsid w:val="00CC150F"/>
    <w:rsid w:val="00CD1787"/>
    <w:rsid w:val="00CE735A"/>
    <w:rsid w:val="00CF2FC2"/>
    <w:rsid w:val="00D03285"/>
    <w:rsid w:val="00D07AFF"/>
    <w:rsid w:val="00D132D5"/>
    <w:rsid w:val="00D20DBD"/>
    <w:rsid w:val="00D233BB"/>
    <w:rsid w:val="00D30C5F"/>
    <w:rsid w:val="00D4381F"/>
    <w:rsid w:val="00D454AC"/>
    <w:rsid w:val="00D50227"/>
    <w:rsid w:val="00D51A55"/>
    <w:rsid w:val="00D60ACC"/>
    <w:rsid w:val="00D61B90"/>
    <w:rsid w:val="00D66A3E"/>
    <w:rsid w:val="00DA04E6"/>
    <w:rsid w:val="00DA0AD1"/>
    <w:rsid w:val="00DB1B9D"/>
    <w:rsid w:val="00DB2F5C"/>
    <w:rsid w:val="00DB4DF2"/>
    <w:rsid w:val="00DB6F48"/>
    <w:rsid w:val="00DC193B"/>
    <w:rsid w:val="00DD2688"/>
    <w:rsid w:val="00DD2F5A"/>
    <w:rsid w:val="00DD6E19"/>
    <w:rsid w:val="00DD77C6"/>
    <w:rsid w:val="00DE18B1"/>
    <w:rsid w:val="00DF6858"/>
    <w:rsid w:val="00E0147C"/>
    <w:rsid w:val="00E157E9"/>
    <w:rsid w:val="00E162FA"/>
    <w:rsid w:val="00E2618A"/>
    <w:rsid w:val="00E32C3B"/>
    <w:rsid w:val="00E33997"/>
    <w:rsid w:val="00E33C5E"/>
    <w:rsid w:val="00E34C76"/>
    <w:rsid w:val="00E4167C"/>
    <w:rsid w:val="00E43B78"/>
    <w:rsid w:val="00E51EB4"/>
    <w:rsid w:val="00E52639"/>
    <w:rsid w:val="00E5355B"/>
    <w:rsid w:val="00E653EF"/>
    <w:rsid w:val="00E6575D"/>
    <w:rsid w:val="00E7409C"/>
    <w:rsid w:val="00E7414A"/>
    <w:rsid w:val="00E83EEC"/>
    <w:rsid w:val="00E85B2E"/>
    <w:rsid w:val="00E903C6"/>
    <w:rsid w:val="00E952C8"/>
    <w:rsid w:val="00E979C7"/>
    <w:rsid w:val="00EA405B"/>
    <w:rsid w:val="00EB13D6"/>
    <w:rsid w:val="00EB192F"/>
    <w:rsid w:val="00EC544B"/>
    <w:rsid w:val="00ED17D6"/>
    <w:rsid w:val="00ED1BA3"/>
    <w:rsid w:val="00ED68CD"/>
    <w:rsid w:val="00EE096B"/>
    <w:rsid w:val="00F02599"/>
    <w:rsid w:val="00F02CBF"/>
    <w:rsid w:val="00F05D63"/>
    <w:rsid w:val="00F06FEB"/>
    <w:rsid w:val="00F07A42"/>
    <w:rsid w:val="00F15214"/>
    <w:rsid w:val="00F165B8"/>
    <w:rsid w:val="00F16F38"/>
    <w:rsid w:val="00F22252"/>
    <w:rsid w:val="00F2308D"/>
    <w:rsid w:val="00F43A37"/>
    <w:rsid w:val="00F51FAA"/>
    <w:rsid w:val="00F575CD"/>
    <w:rsid w:val="00F63E02"/>
    <w:rsid w:val="00F703EB"/>
    <w:rsid w:val="00F92BA6"/>
    <w:rsid w:val="00F95581"/>
    <w:rsid w:val="00FA283E"/>
    <w:rsid w:val="00FA6A51"/>
    <w:rsid w:val="00FA7FDD"/>
    <w:rsid w:val="00FB377E"/>
    <w:rsid w:val="00FB7316"/>
    <w:rsid w:val="00FC29BE"/>
    <w:rsid w:val="00FD0D39"/>
    <w:rsid w:val="00FD55B5"/>
    <w:rsid w:val="00FD5FAF"/>
    <w:rsid w:val="00FE3848"/>
    <w:rsid w:val="00FE5599"/>
    <w:rsid w:val="00FE55F8"/>
    <w:rsid w:val="00FF11C6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4BF32"/>
  <w15:docId w15:val="{DE27C17E-860C-496B-8EF8-F39DC1A0C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1FDF"/>
    <w:pP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8905E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rsid w:val="008905E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rsid w:val="008905E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rsid w:val="008905EC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rsid w:val="008905EC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905E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9576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rsid w:val="008905E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rsid w:val="008905E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905E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ing7Char">
    <w:name w:val="Heading 7 Char"/>
    <w:link w:val="Heading7"/>
    <w:uiPriority w:val="9"/>
    <w:rsid w:val="00395762"/>
    <w:rPr>
      <w:rFonts w:ascii="Cambria" w:eastAsia="Times New Roman" w:hAnsi="Cambria" w:cs="Times New Roman"/>
      <w:i/>
      <w:iCs/>
      <w:color w:val="404040"/>
    </w:rPr>
  </w:style>
  <w:style w:type="paragraph" w:customStyle="1" w:styleId="ColorfulList-Accent11">
    <w:name w:val="Colorful List - Accent 11"/>
    <w:basedOn w:val="Normal"/>
    <w:uiPriority w:val="34"/>
    <w:qFormat/>
    <w:rsid w:val="00AC52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96E"/>
  </w:style>
  <w:style w:type="paragraph" w:styleId="Footer">
    <w:name w:val="footer"/>
    <w:basedOn w:val="Normal"/>
    <w:link w:val="FooterChar"/>
    <w:uiPriority w:val="99"/>
    <w:unhideWhenUsed/>
    <w:rsid w:val="004F2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96E"/>
  </w:style>
  <w:style w:type="paragraph" w:styleId="BalloonText">
    <w:name w:val="Balloon Text"/>
    <w:basedOn w:val="Normal"/>
    <w:link w:val="BalloonTextChar"/>
    <w:uiPriority w:val="99"/>
    <w:semiHidden/>
    <w:unhideWhenUsed/>
    <w:rsid w:val="004F2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296E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4F296E"/>
    <w:rPr>
      <w:color w:val="000000"/>
      <w:sz w:val="22"/>
      <w:szCs w:val="22"/>
    </w:rPr>
  </w:style>
  <w:style w:type="character" w:customStyle="1" w:styleId="a0">
    <w:name w:val="a"/>
    <w:basedOn w:val="DefaultParagraphFont"/>
    <w:rsid w:val="00635926"/>
  </w:style>
  <w:style w:type="character" w:customStyle="1" w:styleId="hvr">
    <w:name w:val="hvr"/>
    <w:basedOn w:val="DefaultParagraphFont"/>
    <w:rsid w:val="001063D0"/>
  </w:style>
  <w:style w:type="character" w:styleId="Hyperlink">
    <w:name w:val="Hyperlink"/>
    <w:uiPriority w:val="99"/>
    <w:unhideWhenUsed/>
    <w:rsid w:val="00961FDD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4468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877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446877"/>
    <w:rPr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87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446877"/>
    <w:rPr>
      <w:b/>
      <w:bCs/>
      <w:color w:val="000000"/>
      <w:sz w:val="24"/>
      <w:szCs w:val="24"/>
    </w:rPr>
  </w:style>
  <w:style w:type="paragraph" w:styleId="NoSpacing">
    <w:name w:val="No Spacing"/>
    <w:uiPriority w:val="1"/>
    <w:qFormat/>
    <w:rsid w:val="006743F7"/>
    <w:rPr>
      <w:color w:val="000000"/>
      <w:sz w:val="22"/>
      <w:szCs w:val="22"/>
    </w:rPr>
  </w:style>
  <w:style w:type="character" w:styleId="FollowedHyperlink">
    <w:name w:val="FollowedHyperlink"/>
    <w:uiPriority w:val="99"/>
    <w:semiHidden/>
    <w:unhideWhenUsed/>
    <w:rsid w:val="00D454A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61B90"/>
    <w:pPr>
      <w:ind w:left="720"/>
    </w:pPr>
  </w:style>
  <w:style w:type="paragraph" w:styleId="NormalWeb">
    <w:name w:val="Normal (Web)"/>
    <w:basedOn w:val="Normal"/>
    <w:uiPriority w:val="99"/>
    <w:unhideWhenUsed/>
    <w:rsid w:val="00F07A42"/>
    <w:pPr>
      <w:spacing w:before="100" w:beforeAutospacing="1" w:after="100" w:afterAutospacing="1" w:line="240" w:lineRule="auto"/>
    </w:pPr>
    <w:rPr>
      <w:rFonts w:ascii="Times" w:eastAsia="MS Mincho" w:hAnsi="Times" w:cs="Times New Roman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4F0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5">
    <w:name w:val="Colorful List Accent 5"/>
    <w:basedOn w:val="TableNormal"/>
    <w:uiPriority w:val="67"/>
    <w:rsid w:val="00C97D7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3-Accent6">
    <w:name w:val="List Table 3 Accent 6"/>
    <w:basedOn w:val="TableNormal"/>
    <w:uiPriority w:val="48"/>
    <w:rsid w:val="003B217C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07901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939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32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603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401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11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486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advancingjustice-la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E99935-EC26-4509-B1A2-370E53E4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Asian Pacific American Legal Center</Company>
  <LinksUpToDate>false</LinksUpToDate>
  <CharactersWithSpaces>1934</CharactersWithSpaces>
  <SharedDoc>false</SharedDoc>
  <HLinks>
    <vt:vector size="48" baseType="variant">
      <vt:variant>
        <vt:i4>6422609</vt:i4>
      </vt:variant>
      <vt:variant>
        <vt:i4>15</vt:i4>
      </vt:variant>
      <vt:variant>
        <vt:i4>0</vt:i4>
      </vt:variant>
      <vt:variant>
        <vt:i4>5</vt:i4>
      </vt:variant>
      <vt:variant>
        <vt:lpwstr>http://www.tadashinakamura.com/Tadashi_Nakamura/Pilgrimage.html</vt:lpwstr>
      </vt:variant>
      <vt:variant>
        <vt:lpwstr/>
      </vt:variant>
      <vt:variant>
        <vt:i4>5701645</vt:i4>
      </vt:variant>
      <vt:variant>
        <vt:i4>12</vt:i4>
      </vt:variant>
      <vt:variant>
        <vt:i4>0</vt:i4>
      </vt:variant>
      <vt:variant>
        <vt:i4>5</vt:i4>
      </vt:variant>
      <vt:variant>
        <vt:lpwstr>http://www.annenbergclassroom.org/page/korematsu-civil-liberties</vt:lpwstr>
      </vt:variant>
      <vt:variant>
        <vt:lpwstr/>
      </vt:variant>
      <vt:variant>
        <vt:i4>786516</vt:i4>
      </vt:variant>
      <vt:variant>
        <vt:i4>9</vt:i4>
      </vt:variant>
      <vt:variant>
        <vt:i4>0</vt:i4>
      </vt:variant>
      <vt:variant>
        <vt:i4>5</vt:i4>
      </vt:variant>
      <vt:variant>
        <vt:lpwstr>http://www.niot.org/blog/fred-korematsu-civil-rights-hero</vt:lpwstr>
      </vt:variant>
      <vt:variant>
        <vt:lpwstr/>
      </vt:variant>
      <vt:variant>
        <vt:i4>7012398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https://www.youtube.com/watch?v=dgtAIQZUB6g</vt:lpwstr>
      </vt:variant>
      <vt:variant>
        <vt:lpwstr/>
      </vt:variant>
      <vt:variant>
        <vt:i4>4390990</vt:i4>
      </vt:variant>
      <vt:variant>
        <vt:i4>3</vt:i4>
      </vt:variant>
      <vt:variant>
        <vt:i4>0</vt:i4>
      </vt:variant>
      <vt:variant>
        <vt:i4>5</vt:i4>
      </vt:variant>
      <vt:variant>
        <vt:lpwstr>https://archive.org/details/Japanese1943</vt:lpwstr>
      </vt:variant>
      <vt:variant>
        <vt:lpwstr/>
      </vt:variant>
      <vt:variant>
        <vt:i4>6750249</vt:i4>
      </vt:variant>
      <vt:variant>
        <vt:i4>0</vt:i4>
      </vt:variant>
      <vt:variant>
        <vt:i4>0</vt:i4>
      </vt:variant>
      <vt:variant>
        <vt:i4>5</vt:i4>
      </vt:variant>
      <vt:variant>
        <vt:lpwstr>http://www.history.com/shows/wwii-in-hd/videos/japanese-internment-in-america</vt:lpwstr>
      </vt:variant>
      <vt:variant>
        <vt:lpwstr>japanese-internment-in-america</vt:lpwstr>
      </vt:variant>
      <vt:variant>
        <vt:i4>327681</vt:i4>
      </vt:variant>
      <vt:variant>
        <vt:i4>6</vt:i4>
      </vt:variant>
      <vt:variant>
        <vt:i4>0</vt:i4>
      </vt:variant>
      <vt:variant>
        <vt:i4>5</vt:i4>
      </vt:variant>
      <vt:variant>
        <vt:lpwstr>http://www.aasc.ucla.edu/</vt:lpwstr>
      </vt:variant>
      <vt:variant>
        <vt:lpwstr/>
      </vt:variant>
      <vt:variant>
        <vt:i4>7995428</vt:i4>
      </vt:variant>
      <vt:variant>
        <vt:i4>0</vt:i4>
      </vt:variant>
      <vt:variant>
        <vt:i4>0</vt:i4>
      </vt:variant>
      <vt:variant>
        <vt:i4>5</vt:i4>
      </vt:variant>
      <vt:variant>
        <vt:lpwstr>http://advancingjustice-la.org/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Kwoh</dc:creator>
  <cp:lastModifiedBy>Niki Heer</cp:lastModifiedBy>
  <cp:revision>9</cp:revision>
  <cp:lastPrinted>2015-09-30T06:15:00Z</cp:lastPrinted>
  <dcterms:created xsi:type="dcterms:W3CDTF">2018-01-27T01:15:00Z</dcterms:created>
  <dcterms:modified xsi:type="dcterms:W3CDTF">2018-06-06T00:21:00Z</dcterms:modified>
</cp:coreProperties>
</file>